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3A" w:rsidRDefault="00F773EA" w:rsidP="00F773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73EA">
        <w:rPr>
          <w:rFonts w:ascii="Arial" w:hAnsi="Arial" w:cs="Arial"/>
          <w:b/>
          <w:sz w:val="24"/>
          <w:szCs w:val="24"/>
        </w:rPr>
        <w:t>SOSYAL HİZMET PROGRAMINA ÖZGÜ ÖLÇÜTLER</w:t>
      </w:r>
    </w:p>
    <w:p w:rsidR="007330AD" w:rsidRDefault="00F773EA" w:rsidP="007330A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773EA">
        <w:rPr>
          <w:rFonts w:ascii="Arial" w:hAnsi="Arial" w:cs="Arial"/>
        </w:rPr>
        <w:t>Bu program ölçütleri, “</w:t>
      </w:r>
      <w:r>
        <w:rPr>
          <w:rFonts w:ascii="Arial" w:hAnsi="Arial" w:cs="Arial"/>
        </w:rPr>
        <w:t>Sosyal Hizmet</w:t>
      </w:r>
      <w:r w:rsidRPr="00F773E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lisans </w:t>
      </w:r>
      <w:r w:rsidR="00A13D69">
        <w:rPr>
          <w:rFonts w:ascii="Arial" w:hAnsi="Arial" w:cs="Arial"/>
        </w:rPr>
        <w:t xml:space="preserve">programı </w:t>
      </w:r>
      <w:r>
        <w:rPr>
          <w:rFonts w:ascii="Arial" w:hAnsi="Arial" w:cs="Arial"/>
        </w:rPr>
        <w:t xml:space="preserve">mezunları </w:t>
      </w:r>
      <w:r w:rsidRPr="00F773EA">
        <w:rPr>
          <w:rFonts w:ascii="Arial" w:hAnsi="Arial" w:cs="Arial"/>
        </w:rPr>
        <w:t>içindir.</w:t>
      </w:r>
      <w:r>
        <w:rPr>
          <w:rFonts w:ascii="Arial" w:hAnsi="Arial" w:cs="Arial"/>
        </w:rPr>
        <w:t xml:space="preserve"> </w:t>
      </w:r>
      <w:proofErr w:type="gramStart"/>
      <w:r w:rsidR="007057E7">
        <w:rPr>
          <w:rFonts w:ascii="Arial" w:hAnsi="Arial" w:cs="Arial"/>
        </w:rPr>
        <w:t>Sosyal hizmet lisans eğitimi</w:t>
      </w:r>
      <w:r w:rsidR="0018384F">
        <w:rPr>
          <w:rFonts w:ascii="Arial" w:hAnsi="Arial" w:cs="Arial"/>
        </w:rPr>
        <w:t>yle</w:t>
      </w:r>
      <w:r w:rsidR="007330AD">
        <w:rPr>
          <w:rFonts w:ascii="Arial" w:hAnsi="Arial" w:cs="Arial"/>
        </w:rPr>
        <w:t>;</w:t>
      </w:r>
      <w:r w:rsidR="007057E7">
        <w:rPr>
          <w:rFonts w:ascii="Arial" w:hAnsi="Arial" w:cs="Arial"/>
        </w:rPr>
        <w:t xml:space="preserve"> </w:t>
      </w:r>
      <w:r w:rsidR="007057E7" w:rsidRPr="007057E7">
        <w:rPr>
          <w:rFonts w:ascii="Arial" w:hAnsi="Arial" w:cs="Arial"/>
        </w:rPr>
        <w:t xml:space="preserve">bireysel özelliklerinden ve/veya içinde bulunduğu çevre koşullarından </w:t>
      </w:r>
      <w:r w:rsidR="00FD382A">
        <w:rPr>
          <w:rFonts w:ascii="Arial" w:hAnsi="Arial" w:cs="Arial"/>
        </w:rPr>
        <w:t xml:space="preserve">kaynaklanan </w:t>
      </w:r>
      <w:proofErr w:type="spellStart"/>
      <w:r w:rsidR="00FD382A">
        <w:rPr>
          <w:rFonts w:ascii="Arial" w:hAnsi="Arial" w:cs="Arial"/>
        </w:rPr>
        <w:t>psiko</w:t>
      </w:r>
      <w:proofErr w:type="spellEnd"/>
      <w:r w:rsidR="00FD382A">
        <w:rPr>
          <w:rFonts w:ascii="Arial" w:hAnsi="Arial" w:cs="Arial"/>
        </w:rPr>
        <w:t xml:space="preserve">-sosyal </w:t>
      </w:r>
      <w:r w:rsidR="007057E7" w:rsidRPr="007057E7">
        <w:rPr>
          <w:rFonts w:ascii="Arial" w:hAnsi="Arial" w:cs="Arial"/>
        </w:rPr>
        <w:t>sorunlarını çözemeyen veya ihtiyaçları</w:t>
      </w:r>
      <w:r w:rsidR="00FD382A">
        <w:rPr>
          <w:rFonts w:ascii="Arial" w:hAnsi="Arial" w:cs="Arial"/>
        </w:rPr>
        <w:t>nı</w:t>
      </w:r>
      <w:r w:rsidR="007057E7" w:rsidRPr="007057E7">
        <w:rPr>
          <w:rFonts w:ascii="Arial" w:hAnsi="Arial" w:cs="Arial"/>
        </w:rPr>
        <w:t xml:space="preserve"> gideremeyen </w:t>
      </w:r>
      <w:r w:rsidR="007057E7">
        <w:rPr>
          <w:rFonts w:ascii="Arial" w:hAnsi="Arial" w:cs="Arial"/>
        </w:rPr>
        <w:t>m</w:t>
      </w:r>
      <w:r w:rsidR="007057E7" w:rsidRPr="007057E7">
        <w:rPr>
          <w:rFonts w:ascii="Arial" w:hAnsi="Arial" w:cs="Arial"/>
        </w:rPr>
        <w:t>üracaatçı sistem</w:t>
      </w:r>
      <w:r w:rsidR="007330AD">
        <w:rPr>
          <w:rFonts w:ascii="Arial" w:hAnsi="Arial" w:cs="Arial"/>
        </w:rPr>
        <w:t>in</w:t>
      </w:r>
      <w:r w:rsidR="009240C9">
        <w:rPr>
          <w:rFonts w:ascii="Arial" w:hAnsi="Arial" w:cs="Arial"/>
        </w:rPr>
        <w:t xml:space="preserve">e </w:t>
      </w:r>
      <w:r w:rsidR="007330AD">
        <w:rPr>
          <w:rFonts w:ascii="Arial" w:hAnsi="Arial" w:cs="Arial"/>
        </w:rPr>
        <w:t>(</w:t>
      </w:r>
      <w:r w:rsidR="00EE1E14">
        <w:rPr>
          <w:rFonts w:ascii="Arial" w:hAnsi="Arial" w:cs="Arial"/>
        </w:rPr>
        <w:t>birey</w:t>
      </w:r>
      <w:r w:rsidR="007330AD" w:rsidRPr="007330AD">
        <w:rPr>
          <w:rFonts w:ascii="Arial" w:hAnsi="Arial" w:cs="Arial"/>
        </w:rPr>
        <w:t>, aile, grup, örgüt, topluluk ve toplumu ifade eder</w:t>
      </w:r>
      <w:r w:rsidR="007330AD">
        <w:rPr>
          <w:rFonts w:ascii="Arial" w:hAnsi="Arial" w:cs="Arial"/>
        </w:rPr>
        <w:t>)</w:t>
      </w:r>
      <w:r w:rsidR="007330AD" w:rsidRPr="007330AD">
        <w:rPr>
          <w:rFonts w:ascii="Arial" w:hAnsi="Arial" w:cs="Arial"/>
        </w:rPr>
        <w:t xml:space="preserve"> </w:t>
      </w:r>
      <w:r w:rsidR="009240C9">
        <w:rPr>
          <w:rFonts w:ascii="Arial" w:hAnsi="Arial" w:cs="Arial"/>
        </w:rPr>
        <w:t>yönelik</w:t>
      </w:r>
      <w:r w:rsidR="007057E7" w:rsidRPr="007057E7">
        <w:rPr>
          <w:rFonts w:ascii="Arial" w:hAnsi="Arial" w:cs="Arial"/>
        </w:rPr>
        <w:t xml:space="preserve"> sosyal hizmet etik ilke ve standartları göz önünde bulundurarak </w:t>
      </w:r>
      <w:r w:rsidR="009240C9">
        <w:rPr>
          <w:rFonts w:ascii="Arial" w:hAnsi="Arial" w:cs="Arial"/>
        </w:rPr>
        <w:t xml:space="preserve">sosyal hizmet </w:t>
      </w:r>
      <w:r w:rsidR="00FD382A">
        <w:rPr>
          <w:rFonts w:ascii="Arial" w:hAnsi="Arial" w:cs="Arial"/>
        </w:rPr>
        <w:t>müdahaleleri</w:t>
      </w:r>
      <w:r w:rsidR="009240C9">
        <w:rPr>
          <w:rFonts w:ascii="Arial" w:hAnsi="Arial" w:cs="Arial"/>
        </w:rPr>
        <w:t>ni</w:t>
      </w:r>
      <w:r w:rsidR="00FD382A">
        <w:rPr>
          <w:rFonts w:ascii="Arial" w:hAnsi="Arial" w:cs="Arial"/>
        </w:rPr>
        <w:t xml:space="preserve"> </w:t>
      </w:r>
      <w:proofErr w:type="spellStart"/>
      <w:r w:rsidR="007057E7" w:rsidRPr="007057E7">
        <w:rPr>
          <w:rFonts w:ascii="Arial" w:hAnsi="Arial" w:cs="Arial"/>
        </w:rPr>
        <w:t>genelci</w:t>
      </w:r>
      <w:proofErr w:type="spellEnd"/>
      <w:r w:rsidR="007057E7" w:rsidRPr="007057E7">
        <w:rPr>
          <w:rFonts w:ascii="Arial" w:hAnsi="Arial" w:cs="Arial"/>
        </w:rPr>
        <w:t xml:space="preserve"> </w:t>
      </w:r>
      <w:r w:rsidR="00501267" w:rsidRPr="00501267">
        <w:rPr>
          <w:rFonts w:ascii="Arial" w:hAnsi="Arial" w:cs="Arial"/>
        </w:rPr>
        <w:t xml:space="preserve">yaklaşım </w:t>
      </w:r>
      <w:r w:rsidR="007057E7" w:rsidRPr="007057E7">
        <w:rPr>
          <w:rFonts w:ascii="Arial" w:hAnsi="Arial" w:cs="Arial"/>
        </w:rPr>
        <w:t>ile planlayabilen, uyg</w:t>
      </w:r>
      <w:r w:rsidR="00812FDA">
        <w:rPr>
          <w:rFonts w:ascii="Arial" w:hAnsi="Arial" w:cs="Arial"/>
        </w:rPr>
        <w:t>ulayabilen ve değerlendirebilen</w:t>
      </w:r>
      <w:r w:rsidR="00F17EDC">
        <w:rPr>
          <w:rFonts w:ascii="Arial" w:hAnsi="Arial" w:cs="Arial"/>
        </w:rPr>
        <w:t>;</w:t>
      </w:r>
      <w:r w:rsidR="00812FDA">
        <w:rPr>
          <w:rFonts w:ascii="Arial" w:hAnsi="Arial" w:cs="Arial"/>
        </w:rPr>
        <w:t xml:space="preserve"> </w:t>
      </w:r>
      <w:r w:rsidR="007057E7" w:rsidRPr="007057E7">
        <w:rPr>
          <w:rFonts w:ascii="Arial" w:hAnsi="Arial" w:cs="Arial"/>
        </w:rPr>
        <w:t xml:space="preserve">ayrıca </w:t>
      </w:r>
      <w:r w:rsidR="0018384F">
        <w:rPr>
          <w:rFonts w:ascii="Arial" w:hAnsi="Arial" w:cs="Arial"/>
        </w:rPr>
        <w:t>toplumsal</w:t>
      </w:r>
      <w:r w:rsidR="007057E7" w:rsidRPr="007057E7">
        <w:rPr>
          <w:rFonts w:ascii="Arial" w:hAnsi="Arial" w:cs="Arial"/>
        </w:rPr>
        <w:t xml:space="preserve"> sorunlara etkili çözümler üretebilen</w:t>
      </w:r>
      <w:r w:rsidR="007057E7">
        <w:rPr>
          <w:rFonts w:ascii="Arial" w:hAnsi="Arial" w:cs="Arial"/>
        </w:rPr>
        <w:t xml:space="preserve"> sosyal hizmet uzmanlarının yetiştirilme</w:t>
      </w:r>
      <w:r w:rsidR="009240C9">
        <w:rPr>
          <w:rFonts w:ascii="Arial" w:hAnsi="Arial" w:cs="Arial"/>
        </w:rPr>
        <w:t>si amaçlanmaktadır.</w:t>
      </w:r>
      <w:proofErr w:type="gramEnd"/>
    </w:p>
    <w:p w:rsidR="007330AD" w:rsidRDefault="00E72D87" w:rsidP="007330A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Sosyal hizmet uzmanları; i</w:t>
      </w:r>
      <w:r w:rsidRPr="00E72D87">
        <w:rPr>
          <w:rFonts w:ascii="Arial" w:hAnsi="Arial" w:cs="Arial"/>
        </w:rPr>
        <w:t>nsan hakları ve sosyal adalet ilkelerini temel ala</w:t>
      </w:r>
      <w:r>
        <w:rPr>
          <w:rFonts w:ascii="Arial" w:hAnsi="Arial" w:cs="Arial"/>
        </w:rPr>
        <w:t xml:space="preserve">rak </w:t>
      </w:r>
      <w:r w:rsidRPr="00E72D87">
        <w:rPr>
          <w:rFonts w:ascii="Arial" w:hAnsi="Arial" w:cs="Arial"/>
        </w:rPr>
        <w:t>sosyal değişimi destekle</w:t>
      </w:r>
      <w:r w:rsidR="00AD06B4">
        <w:rPr>
          <w:rFonts w:ascii="Arial" w:hAnsi="Arial" w:cs="Arial"/>
        </w:rPr>
        <w:t>mekte, i</w:t>
      </w:r>
      <w:r w:rsidRPr="00E72D87">
        <w:rPr>
          <w:rFonts w:ascii="Arial" w:hAnsi="Arial" w:cs="Arial"/>
        </w:rPr>
        <w:t xml:space="preserve">nsanların </w:t>
      </w:r>
      <w:r w:rsidR="00501267" w:rsidRPr="00501267">
        <w:rPr>
          <w:rFonts w:ascii="Arial" w:hAnsi="Arial" w:cs="Arial"/>
        </w:rPr>
        <w:t xml:space="preserve">kendi yaşamları üzerinde kontrolü sağlamalarına ve </w:t>
      </w:r>
      <w:r w:rsidRPr="00E72D87">
        <w:rPr>
          <w:rFonts w:ascii="Arial" w:hAnsi="Arial" w:cs="Arial"/>
        </w:rPr>
        <w:t>iyilik hallerinin geliştirilmesi</w:t>
      </w:r>
      <w:r>
        <w:rPr>
          <w:rFonts w:ascii="Arial" w:hAnsi="Arial" w:cs="Arial"/>
        </w:rPr>
        <w:t xml:space="preserve">ne çaba </w:t>
      </w:r>
      <w:proofErr w:type="spellStart"/>
      <w:r>
        <w:rPr>
          <w:rFonts w:ascii="Arial" w:hAnsi="Arial" w:cs="Arial"/>
        </w:rPr>
        <w:t>sarfetmektedir</w:t>
      </w:r>
      <w:r w:rsidR="00501267">
        <w:rPr>
          <w:rFonts w:ascii="Arial" w:hAnsi="Arial" w:cs="Arial"/>
        </w:rPr>
        <w:t>ler</w:t>
      </w:r>
      <w:proofErr w:type="spellEnd"/>
      <w:r>
        <w:rPr>
          <w:rFonts w:ascii="Arial" w:hAnsi="Arial" w:cs="Arial"/>
        </w:rPr>
        <w:t xml:space="preserve">. </w:t>
      </w:r>
      <w:r w:rsidR="006E25A4">
        <w:rPr>
          <w:rFonts w:ascii="Arial" w:hAnsi="Arial" w:cs="Arial"/>
        </w:rPr>
        <w:t>Sosyal hizmet uzmanları m</w:t>
      </w:r>
      <w:r>
        <w:rPr>
          <w:rFonts w:ascii="Arial" w:hAnsi="Arial" w:cs="Arial"/>
        </w:rPr>
        <w:t xml:space="preserve">üracaatçı sisteminin </w:t>
      </w:r>
      <w:proofErr w:type="spellStart"/>
      <w:r w:rsidR="009240C9">
        <w:rPr>
          <w:rFonts w:ascii="Arial" w:hAnsi="Arial" w:cs="Arial"/>
        </w:rPr>
        <w:t>psiko</w:t>
      </w:r>
      <w:proofErr w:type="spellEnd"/>
      <w:r w:rsidR="009240C9">
        <w:rPr>
          <w:rFonts w:ascii="Arial" w:hAnsi="Arial" w:cs="Arial"/>
        </w:rPr>
        <w:t>-sosyal sorunlarını;</w:t>
      </w:r>
      <w:r w:rsidR="00812FDA">
        <w:rPr>
          <w:rFonts w:ascii="Arial" w:hAnsi="Arial" w:cs="Arial"/>
        </w:rPr>
        <w:t xml:space="preserve"> tespit etme, </w:t>
      </w:r>
      <w:r w:rsidRPr="00E72D87">
        <w:rPr>
          <w:rFonts w:ascii="Arial" w:hAnsi="Arial" w:cs="Arial"/>
        </w:rPr>
        <w:t>çözme</w:t>
      </w:r>
      <w:r w:rsidR="00F45F3A">
        <w:rPr>
          <w:rFonts w:ascii="Arial" w:hAnsi="Arial" w:cs="Arial"/>
        </w:rPr>
        <w:t xml:space="preserve"> ve onları</w:t>
      </w:r>
      <w:r w:rsidR="009240C9">
        <w:rPr>
          <w:rFonts w:ascii="Arial" w:hAnsi="Arial" w:cs="Arial"/>
        </w:rPr>
        <w:t xml:space="preserve">n </w:t>
      </w:r>
      <w:r w:rsidRPr="00E72D87">
        <w:rPr>
          <w:rFonts w:ascii="Arial" w:hAnsi="Arial" w:cs="Arial"/>
        </w:rPr>
        <w:t>güçlen</w:t>
      </w:r>
      <w:r w:rsidR="009240C9">
        <w:rPr>
          <w:rFonts w:ascii="Arial" w:hAnsi="Arial" w:cs="Arial"/>
        </w:rPr>
        <w:t xml:space="preserve">mesini destekleme </w:t>
      </w:r>
      <w:r w:rsidR="007330AD">
        <w:rPr>
          <w:rFonts w:ascii="Arial" w:hAnsi="Arial" w:cs="Arial"/>
        </w:rPr>
        <w:t>bilgi ve becerisine sahiptir</w:t>
      </w:r>
      <w:r w:rsidR="00812FDA">
        <w:rPr>
          <w:rFonts w:ascii="Arial" w:hAnsi="Arial" w:cs="Arial"/>
        </w:rPr>
        <w:t>ler</w:t>
      </w:r>
      <w:r w:rsidR="007330AD">
        <w:rPr>
          <w:rFonts w:ascii="Arial" w:hAnsi="Arial" w:cs="Arial"/>
        </w:rPr>
        <w:t>.</w:t>
      </w:r>
    </w:p>
    <w:p w:rsidR="009019F0" w:rsidRDefault="00E72D87" w:rsidP="007330A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72D87">
        <w:rPr>
          <w:rFonts w:ascii="Arial" w:hAnsi="Arial" w:cs="Arial"/>
        </w:rPr>
        <w:t>Sosyal hizmet lisans programı</w:t>
      </w:r>
      <w:r w:rsidR="00812FDA">
        <w:rPr>
          <w:rFonts w:ascii="Arial" w:hAnsi="Arial" w:cs="Arial"/>
        </w:rPr>
        <w:t>,</w:t>
      </w:r>
      <w:r w:rsidRPr="00E72D87">
        <w:rPr>
          <w:rFonts w:ascii="Arial" w:hAnsi="Arial" w:cs="Arial"/>
        </w:rPr>
        <w:t xml:space="preserve"> </w:t>
      </w:r>
      <w:r w:rsidR="00F45F3A" w:rsidRPr="00E72D87">
        <w:rPr>
          <w:rFonts w:ascii="Arial" w:hAnsi="Arial" w:cs="Arial"/>
        </w:rPr>
        <w:t>eğitim çıktılarına dayalı yeterlik temelli yaklaşımı esas al</w:t>
      </w:r>
      <w:r w:rsidR="00812FDA">
        <w:rPr>
          <w:rFonts w:ascii="Arial" w:hAnsi="Arial" w:cs="Arial"/>
        </w:rPr>
        <w:t xml:space="preserve">malıdır. Bu anlayışla </w:t>
      </w:r>
      <w:r w:rsidR="00F45F3A">
        <w:rPr>
          <w:rFonts w:ascii="Arial" w:hAnsi="Arial" w:cs="Arial"/>
        </w:rPr>
        <w:t xml:space="preserve">öğrencilere; </w:t>
      </w:r>
      <w:r w:rsidRPr="00E72D87">
        <w:rPr>
          <w:rFonts w:ascii="Arial" w:hAnsi="Arial" w:cs="Arial"/>
        </w:rPr>
        <w:t xml:space="preserve">ulusal ve uluslararası düzeyde </w:t>
      </w:r>
      <w:r w:rsidR="00F45F3A">
        <w:rPr>
          <w:rFonts w:ascii="Arial" w:hAnsi="Arial" w:cs="Arial"/>
        </w:rPr>
        <w:t xml:space="preserve">güncel mevzuata dayalı sosyal hizmet uygulamalarını gerçekleştirebilmeleri </w:t>
      </w:r>
      <w:r w:rsidR="009240C9">
        <w:rPr>
          <w:rFonts w:ascii="Arial" w:hAnsi="Arial" w:cs="Arial"/>
        </w:rPr>
        <w:t>için</w:t>
      </w:r>
      <w:r w:rsidR="00F45F3A">
        <w:rPr>
          <w:rFonts w:ascii="Arial" w:hAnsi="Arial" w:cs="Arial"/>
        </w:rPr>
        <w:t xml:space="preserve"> yeterli </w:t>
      </w:r>
      <w:r w:rsidR="00812FDA">
        <w:rPr>
          <w:rFonts w:ascii="Arial" w:hAnsi="Arial" w:cs="Arial"/>
        </w:rPr>
        <w:t xml:space="preserve">bilimsel </w:t>
      </w:r>
      <w:r w:rsidR="00F45F3A">
        <w:rPr>
          <w:rFonts w:ascii="Arial" w:hAnsi="Arial" w:cs="Arial"/>
        </w:rPr>
        <w:t xml:space="preserve">içerik, </w:t>
      </w:r>
      <w:r w:rsidR="00812FDA">
        <w:rPr>
          <w:rFonts w:ascii="Arial" w:hAnsi="Arial" w:cs="Arial"/>
        </w:rPr>
        <w:t xml:space="preserve">mesleki </w:t>
      </w:r>
      <w:r w:rsidR="00F45F3A">
        <w:rPr>
          <w:rFonts w:ascii="Arial" w:hAnsi="Arial" w:cs="Arial"/>
        </w:rPr>
        <w:t>donanım ve uygu</w:t>
      </w:r>
      <w:r w:rsidR="007330AD">
        <w:rPr>
          <w:rFonts w:ascii="Arial" w:hAnsi="Arial" w:cs="Arial"/>
        </w:rPr>
        <w:t>lama olanakları sunabilmelidir.</w:t>
      </w:r>
    </w:p>
    <w:p w:rsidR="00F773EA" w:rsidRDefault="007057E7" w:rsidP="007330A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Sosyal hizmet </w:t>
      </w:r>
      <w:r w:rsidR="009019F0">
        <w:rPr>
          <w:rFonts w:ascii="Arial" w:hAnsi="Arial" w:cs="Arial"/>
        </w:rPr>
        <w:t xml:space="preserve">uzmanları aşağıda belirtilen disipline özgü </w:t>
      </w:r>
      <w:r w:rsidR="00812FDA">
        <w:rPr>
          <w:rFonts w:ascii="Arial" w:hAnsi="Arial" w:cs="Arial"/>
        </w:rPr>
        <w:t xml:space="preserve">ölçülebilir </w:t>
      </w:r>
      <w:r w:rsidR="009019F0">
        <w:rPr>
          <w:rFonts w:ascii="Arial" w:hAnsi="Arial" w:cs="Arial"/>
        </w:rPr>
        <w:t>beceri ve yetkinliklere sahip olmalıdır</w:t>
      </w:r>
      <w:r w:rsidR="00812FDA">
        <w:rPr>
          <w:rFonts w:ascii="Arial" w:hAnsi="Arial" w:cs="Arial"/>
        </w:rPr>
        <w:t>lar</w:t>
      </w:r>
      <w:r w:rsidR="009019F0">
        <w:rPr>
          <w:rFonts w:ascii="Arial" w:hAnsi="Arial" w:cs="Arial"/>
        </w:rPr>
        <w:t>:</w:t>
      </w:r>
    </w:p>
    <w:p w:rsidR="00B26BC5" w:rsidRPr="00AF5A88" w:rsidRDefault="006E25A4" w:rsidP="00AF5A88">
      <w:pPr>
        <w:pStyle w:val="ListeParagraf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6BC5" w:rsidRPr="00AF5A88">
        <w:rPr>
          <w:rFonts w:ascii="Arial" w:hAnsi="Arial" w:cs="Arial"/>
        </w:rPr>
        <w:t xml:space="preserve">osyal hizmet </w:t>
      </w:r>
      <w:r w:rsidR="00AD06B4">
        <w:rPr>
          <w:rFonts w:ascii="Arial" w:hAnsi="Arial" w:cs="Arial"/>
        </w:rPr>
        <w:t>uygulamaları</w:t>
      </w:r>
      <w:r w:rsidR="00B26BC5" w:rsidRPr="00AF5A88">
        <w:rPr>
          <w:rFonts w:ascii="Arial" w:hAnsi="Arial" w:cs="Arial"/>
        </w:rPr>
        <w:t xml:space="preserve"> gerçekleştirebilmek için sosyal hizmet</w:t>
      </w:r>
      <w:r w:rsidR="009019F0" w:rsidRPr="00AF5A88">
        <w:rPr>
          <w:rFonts w:ascii="Arial" w:hAnsi="Arial" w:cs="Arial"/>
        </w:rPr>
        <w:t xml:space="preserve"> bilgi</w:t>
      </w:r>
      <w:r w:rsidR="007330AD">
        <w:rPr>
          <w:rFonts w:ascii="Arial" w:hAnsi="Arial" w:cs="Arial"/>
        </w:rPr>
        <w:t xml:space="preserve">, </w:t>
      </w:r>
      <w:r w:rsidR="00B26BC5" w:rsidRPr="00AF5A88">
        <w:rPr>
          <w:rFonts w:ascii="Arial" w:hAnsi="Arial" w:cs="Arial"/>
        </w:rPr>
        <w:t xml:space="preserve">beceri ve değerlerini </w:t>
      </w:r>
      <w:proofErr w:type="spellStart"/>
      <w:r w:rsidR="00B26BC5" w:rsidRPr="00AF5A88">
        <w:rPr>
          <w:rFonts w:ascii="Arial" w:hAnsi="Arial" w:cs="Arial"/>
        </w:rPr>
        <w:t>bütünselleştirip</w:t>
      </w:r>
      <w:proofErr w:type="spellEnd"/>
      <w:r w:rsidR="00B26BC5" w:rsidRPr="00AF5A88">
        <w:rPr>
          <w:rFonts w:ascii="Arial" w:hAnsi="Arial" w:cs="Arial"/>
        </w:rPr>
        <w:t xml:space="preserve"> uygulamaya aktarabilme</w:t>
      </w:r>
      <w:r w:rsidR="007330AD">
        <w:rPr>
          <w:rFonts w:ascii="Arial" w:hAnsi="Arial" w:cs="Arial"/>
        </w:rPr>
        <w:t>,</w:t>
      </w:r>
    </w:p>
    <w:p w:rsidR="00B26BC5" w:rsidRPr="00AF5A88" w:rsidRDefault="006E25A4" w:rsidP="006E25A4">
      <w:pPr>
        <w:pStyle w:val="ListeParagraf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</w:rPr>
      </w:pPr>
      <w:r w:rsidRPr="006E25A4">
        <w:rPr>
          <w:rFonts w:ascii="Arial" w:hAnsi="Arial" w:cs="Arial"/>
        </w:rPr>
        <w:t xml:space="preserve">Birey, aile, grup ve toplum odağında </w:t>
      </w:r>
      <w:r w:rsidR="001638E6" w:rsidRPr="001638E6">
        <w:rPr>
          <w:rFonts w:ascii="Arial" w:hAnsi="Arial" w:cs="Arial"/>
        </w:rPr>
        <w:t>planlı müdahale sürecini gerçekleştir</w:t>
      </w:r>
      <w:r w:rsidR="00501267">
        <w:rPr>
          <w:rFonts w:ascii="Arial" w:hAnsi="Arial" w:cs="Arial"/>
        </w:rPr>
        <w:t>ebil</w:t>
      </w:r>
      <w:r w:rsidR="001638E6" w:rsidRPr="001638E6">
        <w:rPr>
          <w:rFonts w:ascii="Arial" w:hAnsi="Arial" w:cs="Arial"/>
        </w:rPr>
        <w:t xml:space="preserve">me, müdahalenin her aşamasında </w:t>
      </w:r>
      <w:r w:rsidR="00812FDA">
        <w:rPr>
          <w:rFonts w:ascii="Arial" w:hAnsi="Arial" w:cs="Arial"/>
        </w:rPr>
        <w:t xml:space="preserve">mesleki </w:t>
      </w:r>
      <w:r w:rsidR="001638E6" w:rsidRPr="001638E6">
        <w:rPr>
          <w:rFonts w:ascii="Arial" w:hAnsi="Arial" w:cs="Arial"/>
        </w:rPr>
        <w:t>gözlem ve mesleki görüşme yap</w:t>
      </w:r>
      <w:r w:rsidR="00501267">
        <w:rPr>
          <w:rFonts w:ascii="Arial" w:hAnsi="Arial" w:cs="Arial"/>
        </w:rPr>
        <w:t>abil</w:t>
      </w:r>
      <w:r w:rsidR="001638E6" w:rsidRPr="001638E6">
        <w:rPr>
          <w:rFonts w:ascii="Arial" w:hAnsi="Arial" w:cs="Arial"/>
        </w:rPr>
        <w:t>m</w:t>
      </w:r>
      <w:r w:rsidR="00501267">
        <w:rPr>
          <w:rFonts w:ascii="Arial" w:hAnsi="Arial" w:cs="Arial"/>
        </w:rPr>
        <w:t>e</w:t>
      </w:r>
      <w:r w:rsidR="001638E6" w:rsidRPr="001638E6">
        <w:rPr>
          <w:rFonts w:ascii="Arial" w:hAnsi="Arial" w:cs="Arial"/>
        </w:rPr>
        <w:t xml:space="preserve">, </w:t>
      </w:r>
      <w:r w:rsidR="0009046B" w:rsidRPr="0009046B">
        <w:rPr>
          <w:rFonts w:ascii="Arial" w:hAnsi="Arial" w:cs="Arial"/>
        </w:rPr>
        <w:t>veri toplama, kayıt tutma ve rapor hazırlayabilme</w:t>
      </w:r>
      <w:r>
        <w:rPr>
          <w:rFonts w:ascii="Arial" w:hAnsi="Arial" w:cs="Arial"/>
        </w:rPr>
        <w:t>,</w:t>
      </w:r>
    </w:p>
    <w:p w:rsidR="007330AD" w:rsidRDefault="009240C9" w:rsidP="007330AD">
      <w:pPr>
        <w:pStyle w:val="ListeParagraf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F5A88">
        <w:rPr>
          <w:rFonts w:ascii="Arial" w:hAnsi="Arial" w:cs="Arial"/>
        </w:rPr>
        <w:t xml:space="preserve">oplumun değişen </w:t>
      </w:r>
      <w:r w:rsidR="007330AD">
        <w:rPr>
          <w:rFonts w:ascii="Arial" w:hAnsi="Arial" w:cs="Arial"/>
        </w:rPr>
        <w:t>ve çeşitlenen gereksinim</w:t>
      </w:r>
      <w:r>
        <w:rPr>
          <w:rFonts w:ascii="Arial" w:hAnsi="Arial" w:cs="Arial"/>
        </w:rPr>
        <w:t xml:space="preserve"> ve sorunlarını </w:t>
      </w:r>
      <w:r w:rsidR="007330AD">
        <w:rPr>
          <w:rFonts w:ascii="Arial" w:hAnsi="Arial" w:cs="Arial"/>
        </w:rPr>
        <w:t>izleyebilme ve bunları gidermeye yönelik hazırlanacak</w:t>
      </w:r>
      <w:r w:rsidR="001638E6">
        <w:rPr>
          <w:rFonts w:ascii="Arial" w:hAnsi="Arial" w:cs="Arial"/>
        </w:rPr>
        <w:t xml:space="preserve"> sosyal politika</w:t>
      </w:r>
      <w:r>
        <w:rPr>
          <w:rFonts w:ascii="Arial" w:hAnsi="Arial" w:cs="Arial"/>
        </w:rPr>
        <w:t xml:space="preserve"> ve hizmet modelleri geliştirme süreçlerine </w:t>
      </w:r>
      <w:r w:rsidR="007330AD">
        <w:rPr>
          <w:rFonts w:ascii="Arial" w:hAnsi="Arial" w:cs="Arial"/>
        </w:rPr>
        <w:t>katkı sunabilme,</w:t>
      </w:r>
    </w:p>
    <w:p w:rsidR="00227EC3" w:rsidRPr="00227EC3" w:rsidRDefault="00227EC3" w:rsidP="00227EC3">
      <w:pPr>
        <w:pStyle w:val="ListeParagraf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</w:rPr>
      </w:pPr>
      <w:r w:rsidRPr="00227EC3">
        <w:rPr>
          <w:rFonts w:ascii="Arial" w:hAnsi="Arial" w:cs="Arial"/>
        </w:rPr>
        <w:t>Eleştirel düşünebilme, analiz ve sentez yapabilme, sosyal hizmet araştırması yapma, yapılmış araştırma sonuçlarından yararlan</w:t>
      </w:r>
      <w:r w:rsidR="00324B6A">
        <w:rPr>
          <w:rFonts w:ascii="Arial" w:hAnsi="Arial" w:cs="Arial"/>
        </w:rPr>
        <w:t xml:space="preserve">abilme, </w:t>
      </w:r>
      <w:r w:rsidRPr="00227EC3">
        <w:rPr>
          <w:rFonts w:ascii="Arial" w:hAnsi="Arial" w:cs="Arial"/>
        </w:rPr>
        <w:t xml:space="preserve">mesleki </w:t>
      </w:r>
      <w:proofErr w:type="gramStart"/>
      <w:r w:rsidRPr="00227EC3">
        <w:rPr>
          <w:rFonts w:ascii="Arial" w:hAnsi="Arial" w:cs="Arial"/>
        </w:rPr>
        <w:t>literatürü</w:t>
      </w:r>
      <w:proofErr w:type="gramEnd"/>
      <w:r w:rsidRPr="00227EC3">
        <w:rPr>
          <w:rFonts w:ascii="Arial" w:hAnsi="Arial" w:cs="Arial"/>
        </w:rPr>
        <w:t xml:space="preserve"> </w:t>
      </w:r>
      <w:r w:rsidR="00324B6A">
        <w:rPr>
          <w:rFonts w:ascii="Arial" w:hAnsi="Arial" w:cs="Arial"/>
        </w:rPr>
        <w:t xml:space="preserve">takip </w:t>
      </w:r>
      <w:r w:rsidR="00F17EDC">
        <w:rPr>
          <w:rFonts w:ascii="Arial" w:hAnsi="Arial" w:cs="Arial"/>
        </w:rPr>
        <w:t xml:space="preserve">etme </w:t>
      </w:r>
      <w:r w:rsidR="00324B6A">
        <w:rPr>
          <w:rFonts w:ascii="Arial" w:hAnsi="Arial" w:cs="Arial"/>
        </w:rPr>
        <w:t xml:space="preserve">ve </w:t>
      </w:r>
      <w:r w:rsidRPr="00227EC3">
        <w:rPr>
          <w:rFonts w:ascii="Arial" w:hAnsi="Arial" w:cs="Arial"/>
        </w:rPr>
        <w:t>yorumla</w:t>
      </w:r>
      <w:r w:rsidR="00812FDA">
        <w:rPr>
          <w:rFonts w:ascii="Arial" w:hAnsi="Arial" w:cs="Arial"/>
        </w:rPr>
        <w:t xml:space="preserve">yabilme </w:t>
      </w:r>
      <w:r w:rsidRPr="00227EC3">
        <w:rPr>
          <w:rFonts w:ascii="Arial" w:hAnsi="Arial" w:cs="Arial"/>
        </w:rPr>
        <w:t>becerisine sahip</w:t>
      </w:r>
      <w:r w:rsidR="001C31CB">
        <w:rPr>
          <w:rFonts w:ascii="Arial" w:hAnsi="Arial" w:cs="Arial"/>
        </w:rPr>
        <w:t xml:space="preserve"> olma,</w:t>
      </w:r>
    </w:p>
    <w:p w:rsidR="007330AD" w:rsidRDefault="00227EC3" w:rsidP="00227EC3">
      <w:pPr>
        <w:pStyle w:val="ListeParagraf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</w:rPr>
      </w:pPr>
      <w:r w:rsidRPr="00227EC3">
        <w:rPr>
          <w:rFonts w:ascii="Arial" w:hAnsi="Arial" w:cs="Arial"/>
        </w:rPr>
        <w:t>Çağdaş yönetim bilgi ve tekniklerini kullanarak yönetsel görevleri yerine getir</w:t>
      </w:r>
      <w:r w:rsidR="00501267">
        <w:rPr>
          <w:rFonts w:ascii="Arial" w:hAnsi="Arial" w:cs="Arial"/>
        </w:rPr>
        <w:t>ebil</w:t>
      </w:r>
      <w:r w:rsidRPr="00227EC3">
        <w:rPr>
          <w:rFonts w:ascii="Arial" w:hAnsi="Arial" w:cs="Arial"/>
        </w:rPr>
        <w:t xml:space="preserve">me, kurumlar arası ilişki, işbirliği ve </w:t>
      </w:r>
      <w:r w:rsidR="001C31CB">
        <w:rPr>
          <w:rFonts w:ascii="Arial" w:hAnsi="Arial" w:cs="Arial"/>
        </w:rPr>
        <w:t>koordinasyon</w:t>
      </w:r>
      <w:r w:rsidRPr="00227EC3">
        <w:rPr>
          <w:rFonts w:ascii="Arial" w:hAnsi="Arial" w:cs="Arial"/>
        </w:rPr>
        <w:t xml:space="preserve"> sağla</w:t>
      </w:r>
      <w:r w:rsidR="00501267">
        <w:rPr>
          <w:rFonts w:ascii="Arial" w:hAnsi="Arial" w:cs="Arial"/>
        </w:rPr>
        <w:t xml:space="preserve">yabilme </w:t>
      </w:r>
      <w:r w:rsidRPr="00227EC3">
        <w:rPr>
          <w:rFonts w:ascii="Arial" w:hAnsi="Arial" w:cs="Arial"/>
        </w:rPr>
        <w:t>ve ortak hizme</w:t>
      </w:r>
      <w:r>
        <w:rPr>
          <w:rFonts w:ascii="Arial" w:hAnsi="Arial" w:cs="Arial"/>
        </w:rPr>
        <w:t xml:space="preserve">t </w:t>
      </w:r>
      <w:r w:rsidR="006E25A4">
        <w:rPr>
          <w:rFonts w:ascii="Arial" w:hAnsi="Arial" w:cs="Arial"/>
        </w:rPr>
        <w:t>geliştirebilme</w:t>
      </w:r>
      <w:r>
        <w:rPr>
          <w:rFonts w:ascii="Arial" w:hAnsi="Arial" w:cs="Arial"/>
        </w:rPr>
        <w:t>,</w:t>
      </w:r>
    </w:p>
    <w:p w:rsidR="00AF5A88" w:rsidRDefault="001638E6" w:rsidP="002B5FC1">
      <w:pPr>
        <w:pStyle w:val="ListeParagraf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360"/>
        <w:jc w:val="both"/>
        <w:rPr>
          <w:rFonts w:ascii="Arial" w:hAnsi="Arial" w:cs="Arial"/>
        </w:rPr>
      </w:pPr>
      <w:bookmarkStart w:id="0" w:name="_GoBack"/>
      <w:r w:rsidRPr="001638E6">
        <w:rPr>
          <w:rFonts w:ascii="Arial" w:hAnsi="Arial" w:cs="Arial"/>
        </w:rPr>
        <w:t>Sosyal hizmet uygulaması bağlamında sözlü ve yazılı iletişim kur</w:t>
      </w:r>
      <w:r w:rsidR="00812FDA">
        <w:rPr>
          <w:rFonts w:ascii="Arial" w:hAnsi="Arial" w:cs="Arial"/>
        </w:rPr>
        <w:t>abilme</w:t>
      </w:r>
      <w:r w:rsidRPr="001638E6">
        <w:rPr>
          <w:rFonts w:ascii="Arial" w:hAnsi="Arial" w:cs="Arial"/>
        </w:rPr>
        <w:t>, ilgili bilişim teknolojilerini ve diğer teknolojileri kullanabilme</w:t>
      </w:r>
      <w:r>
        <w:rPr>
          <w:rFonts w:ascii="Arial" w:hAnsi="Arial" w:cs="Arial"/>
        </w:rPr>
        <w:t>,</w:t>
      </w:r>
    </w:p>
    <w:p w:rsidR="001638E6" w:rsidRPr="002B5FC1" w:rsidRDefault="002B5FC1" w:rsidP="002B5FC1">
      <w:pPr>
        <w:pStyle w:val="ListeParagraf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Mesleki uygulamalarda etkileşimde bulunduğu </w:t>
      </w:r>
      <w:r w:rsidRPr="00AF5A88">
        <w:rPr>
          <w:rFonts w:ascii="Arial" w:hAnsi="Arial" w:cs="Arial"/>
        </w:rPr>
        <w:t>diğer disiplinler</w:t>
      </w:r>
      <w:r>
        <w:rPr>
          <w:rFonts w:ascii="Arial" w:hAnsi="Arial" w:cs="Arial"/>
        </w:rPr>
        <w:t xml:space="preserve">e mensup meslek elemanlarıyla </w:t>
      </w:r>
      <w:r w:rsidR="00324B6A">
        <w:rPr>
          <w:rFonts w:ascii="Arial" w:hAnsi="Arial" w:cs="Arial"/>
        </w:rPr>
        <w:t xml:space="preserve">ekip çalışması içerisinde </w:t>
      </w:r>
      <w:r w:rsidRPr="00AF5A88">
        <w:rPr>
          <w:rFonts w:ascii="Arial" w:hAnsi="Arial" w:cs="Arial"/>
        </w:rPr>
        <w:t xml:space="preserve">etkin, verimli ve etik kurallara </w:t>
      </w:r>
      <w:r>
        <w:rPr>
          <w:rFonts w:ascii="Arial" w:hAnsi="Arial" w:cs="Arial"/>
        </w:rPr>
        <w:t>uygun hareket edebilme</w:t>
      </w:r>
      <w:r w:rsidR="00324B6A">
        <w:rPr>
          <w:rFonts w:ascii="Arial" w:hAnsi="Arial" w:cs="Arial"/>
        </w:rPr>
        <w:t>.</w:t>
      </w:r>
      <w:bookmarkEnd w:id="0"/>
    </w:p>
    <w:sectPr w:rsidR="001638E6" w:rsidRPr="002B5FC1" w:rsidSect="00F773E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C67AB"/>
    <w:multiLevelType w:val="hybridMultilevel"/>
    <w:tmpl w:val="F768D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1A"/>
    <w:rsid w:val="00064B3F"/>
    <w:rsid w:val="0009046B"/>
    <w:rsid w:val="001638E6"/>
    <w:rsid w:val="0018384F"/>
    <w:rsid w:val="001C31CB"/>
    <w:rsid w:val="001D6B3A"/>
    <w:rsid w:val="00227EC3"/>
    <w:rsid w:val="002B5FC1"/>
    <w:rsid w:val="00324B6A"/>
    <w:rsid w:val="00426A1A"/>
    <w:rsid w:val="004920B9"/>
    <w:rsid w:val="00501267"/>
    <w:rsid w:val="006E25A4"/>
    <w:rsid w:val="007057E7"/>
    <w:rsid w:val="007330AD"/>
    <w:rsid w:val="00812FDA"/>
    <w:rsid w:val="009019F0"/>
    <w:rsid w:val="009240C9"/>
    <w:rsid w:val="00A13D69"/>
    <w:rsid w:val="00AD06B4"/>
    <w:rsid w:val="00AF5A88"/>
    <w:rsid w:val="00B26BC5"/>
    <w:rsid w:val="00BD7CCA"/>
    <w:rsid w:val="00DD6036"/>
    <w:rsid w:val="00E72D87"/>
    <w:rsid w:val="00EE1E14"/>
    <w:rsid w:val="00F17EDC"/>
    <w:rsid w:val="00F45F3A"/>
    <w:rsid w:val="00F773EA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E248C4-F85D-46BC-A2E3-90F73A49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2019-12-02T16:35:00Z</dcterms:created>
  <dcterms:modified xsi:type="dcterms:W3CDTF">2019-12-19T11:22:00Z</dcterms:modified>
</cp:coreProperties>
</file>